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cstheme="minorHAnsi"/>
          <w:lang w:val="en-US"/>
        </w:rPr>
      </w:pPr>
      <w:r>
        <w:rPr>
          <w:rFonts w:cstheme="minorHAnsi"/>
          <w:u w:val="single"/>
          <w:lang w:val="en-US"/>
        </w:rPr>
        <w:t xml:space="preserve">FOR IMMEDIATE NEWS RELEASE, </w:t>
      </w:r>
      <w:r>
        <w:rPr>
          <w:rFonts w:cstheme="minorHAnsi"/>
          <w:u w:val="single"/>
          <w:lang w:val="en-US"/>
        </w:rPr>
        <w:t xml:space="preserve">April</w:t>
      </w:r>
      <w:r>
        <w:rPr>
          <w:rFonts w:cstheme="minorHAnsi"/>
          <w:u w:val="single"/>
          <w:lang w:val="en-US"/>
        </w:rPr>
        <w:t xml:space="preserve"> </w:t>
      </w:r>
      <w:r>
        <w:rPr>
          <w:rFonts w:cstheme="minorHAnsi"/>
          <w:u w:val="single"/>
          <w:lang w:val="en-US"/>
        </w:rPr>
        <w:t xml:space="preserve">26</w:t>
      </w:r>
      <w:r>
        <w:rPr>
          <w:rFonts w:cstheme="minorHAnsi"/>
          <w:u w:val="single"/>
          <w:vertAlign w:val="superscript"/>
          <w:lang w:val="en-US"/>
        </w:rPr>
        <w:t xml:space="preserve">th</w:t>
      </w:r>
      <w:r>
        <w:rPr>
          <w:rFonts w:cstheme="minorHAnsi"/>
          <w:u w:val="single"/>
          <w:lang w:val="en-US"/>
        </w:rPr>
        <w:t xml:space="preserve"> – </w:t>
      </w:r>
      <w:r>
        <w:rPr>
          <w:rFonts w:cstheme="minorHAnsi"/>
          <w:u w:val="single"/>
          <w:lang w:val="en-US"/>
        </w:rPr>
        <w:t xml:space="preserve">12</w:t>
      </w:r>
      <w:r>
        <w:rPr>
          <w:rFonts w:cstheme="minorHAnsi"/>
          <w:u w:val="single"/>
          <w:lang w:val="en-US"/>
        </w:rPr>
        <w:t xml:space="preserve">:</w:t>
      </w:r>
      <w:r>
        <w:rPr>
          <w:rFonts w:cstheme="minorHAnsi"/>
          <w:u w:val="single"/>
          <w:lang w:val="en-US"/>
        </w:rPr>
        <w:t xml:space="preserve">0</w:t>
      </w:r>
      <w:r>
        <w:rPr>
          <w:rFonts w:cstheme="minorHAnsi"/>
          <w:u w:val="single"/>
          <w:lang w:val="en-US"/>
        </w:rPr>
        <w:t xml:space="preserve">0pm CEST</w:t>
      </w:r>
      <w:r>
        <w:rPr>
          <w:rFonts w:cstheme="minorHAnsi"/>
        </w:rPr>
      </w:r>
    </w:p>
    <w:p>
      <w:pPr>
        <w:spacing w:after="45"/>
        <w:rPr>
          <w:rFonts w:eastAsia="Times New Roman" w:cstheme="minorHAnsi"/>
          <w:b/>
          <w:bCs/>
          <w:color w:val="000000"/>
          <w:lang w:val="en-US" w:eastAsia="de-DE"/>
        </w:rPr>
      </w:pPr>
      <w:r>
        <w:rPr>
          <w:rFonts w:eastAsia="Times New Roman" w:cstheme="minorHAnsi"/>
          <w:b/>
          <w:bCs/>
          <w:color w:val="000000"/>
          <w:lang w:val="en-US" w:eastAsia="de-DE"/>
        </w:rPr>
      </w:r>
      <w:r>
        <w:rPr>
          <w:rFonts w:cstheme="minorHAnsi"/>
        </w:rPr>
      </w:r>
    </w:p>
    <w:p>
      <w:pPr>
        <w:spacing w:after="45"/>
        <w:rPr>
          <w:rFonts w:eastAsia="Times New Roman" w:cstheme="minorHAnsi"/>
          <w:b/>
          <w:bCs/>
          <w:color w:val="000000"/>
          <w:sz w:val="32"/>
          <w:szCs w:val="32"/>
          <w:lang w:val="en-US" w:eastAsia="de-DE"/>
        </w:rPr>
      </w:pPr>
      <w:r>
        <w:rPr>
          <w:rFonts w:eastAsia="Times New Roman" w:cstheme="minorHAnsi"/>
          <w:b/>
          <w:bCs/>
          <w:color w:val="000000"/>
          <w:sz w:val="32"/>
          <w:szCs w:val="32"/>
          <w:lang w:val="en-US" w:eastAsia="de-DE"/>
        </w:rPr>
        <w:t xml:space="preserve">Phil Campbell and the Bastard Sons </w:t>
      </w:r>
      <w:r>
        <w:rPr>
          <w:rFonts w:eastAsia="Times New Roman" w:cstheme="minorHAnsi"/>
          <w:b/>
          <w:bCs/>
          <w:color w:val="000000"/>
          <w:sz w:val="32"/>
          <w:szCs w:val="32"/>
          <w:lang w:val="en-US" w:eastAsia="de-DE"/>
        </w:rPr>
        <w:t xml:space="preserve">announce full EU/UK</w:t>
      </w:r>
      <w:r>
        <w:rPr>
          <w:rFonts w:eastAsia="Times New Roman" w:cstheme="minorHAnsi"/>
          <w:b/>
          <w:bCs/>
          <w:color w:val="000000"/>
          <w:sz w:val="32"/>
          <w:szCs w:val="32"/>
          <w:lang w:val="en-US" w:eastAsia="de-DE"/>
        </w:rPr>
        <w:t xml:space="preserve"> </w:t>
      </w:r>
      <w:r>
        <w:rPr>
          <w:rFonts w:eastAsia="Times New Roman" w:cstheme="minorHAnsi"/>
          <w:b/>
          <w:bCs/>
          <w:color w:val="000000"/>
          <w:sz w:val="32"/>
          <w:szCs w:val="32"/>
          <w:lang w:val="en-US" w:eastAsia="de-DE"/>
        </w:rPr>
        <w:t xml:space="preserve">tour for the Fall 2023 </w:t>
      </w:r>
      <w:r>
        <w:rPr>
          <w:rFonts w:eastAsia="Times New Roman" w:cstheme="minorHAnsi"/>
          <w:b/>
          <w:bCs/>
          <w:color w:val="000000"/>
          <w:sz w:val="32"/>
          <w:szCs w:val="32"/>
          <w:lang w:val="en-US" w:eastAsia="de-DE"/>
        </w:rPr>
        <w:t xml:space="preserve">in support of </w:t>
      </w:r>
      <w:r>
        <w:rPr>
          <w:rFonts w:eastAsia="Times New Roman" w:cstheme="minorHAnsi"/>
          <w:b/>
          <w:bCs/>
          <w:color w:val="000000"/>
          <w:sz w:val="32"/>
          <w:szCs w:val="32"/>
          <w:lang w:val="en-US" w:eastAsia="de-DE"/>
        </w:rPr>
        <w:t xml:space="preserve">their upcoming third album “Kings </w:t>
      </w:r>
      <w:r>
        <w:rPr>
          <w:rFonts w:eastAsia="Times New Roman" w:cstheme="minorHAnsi"/>
          <w:b/>
          <w:bCs/>
          <w:color w:val="000000"/>
          <w:sz w:val="32"/>
          <w:szCs w:val="32"/>
          <w:lang w:val="en-US" w:eastAsia="de-DE"/>
        </w:rPr>
        <w:t xml:space="preserve">Of</w:t>
      </w:r>
      <w:r>
        <w:rPr>
          <w:rFonts w:eastAsia="Times New Roman" w:cstheme="minorHAnsi"/>
          <w:b/>
          <w:bCs/>
          <w:color w:val="000000"/>
          <w:sz w:val="32"/>
          <w:szCs w:val="32"/>
          <w:lang w:val="en-US" w:eastAsia="de-DE"/>
        </w:rPr>
        <w:t xml:space="preserve"> The Asylum</w:t>
      </w:r>
      <w:r>
        <w:rPr>
          <w:rFonts w:eastAsia="Times New Roman" w:cstheme="minorHAnsi"/>
          <w:b/>
          <w:bCs/>
          <w:color w:val="000000"/>
          <w:sz w:val="32"/>
          <w:szCs w:val="32"/>
          <w:lang w:val="en-US" w:eastAsia="de-DE"/>
        </w:rPr>
        <w:t xml:space="preserve">”</w:t>
      </w:r>
      <w:r>
        <w:rPr>
          <w:rFonts w:eastAsia="Times New Roman" w:cstheme="minorHAnsi"/>
          <w:b/>
          <w:bCs/>
          <w:color w:val="000000"/>
          <w:sz w:val="32"/>
          <w:szCs w:val="32"/>
          <w:lang w:val="en-US" w:eastAsia="de-DE"/>
        </w:rPr>
        <w:t xml:space="preserve">.</w:t>
      </w:r>
      <w:r>
        <w:rPr>
          <w:rFonts w:cstheme="minorHAnsi"/>
        </w:rPr>
      </w:r>
    </w:p>
    <w:p>
      <w:pPr>
        <w:spacing w:after="45"/>
        <w:rPr>
          <w:rFonts w:eastAsia="Times New Roman" w:cstheme="minorHAnsi"/>
          <w:color w:val="000000"/>
          <w:lang w:val="en-US" w:eastAsia="de-DE"/>
        </w:rPr>
      </w:pPr>
      <w:r>
        <w:rPr>
          <w:rFonts w:eastAsia="Times New Roman" w:cstheme="minorHAnsi"/>
          <w:color w:val="000000"/>
          <w:lang w:val="en-US" w:eastAsia="de-DE"/>
        </w:rPr>
      </w:r>
      <w:r>
        <w:rPr>
          <w:rFonts w:cstheme="minorHAnsi"/>
        </w:rPr>
      </w:r>
    </w:p>
    <w:p>
      <w:pPr>
        <w:rPr>
          <w:rFonts w:eastAsia="Times New Roman" w:cstheme="minorHAnsi"/>
          <w:color w:val="000000"/>
          <w:lang w:val="en-US" w:eastAsia="de-DE"/>
        </w:rPr>
      </w:pPr>
      <w:r>
        <w:rPr>
          <w:rFonts w:eastAsia="Times New Roman" w:cstheme="minorHAnsi"/>
          <w:color w:val="000000"/>
          <w:lang w:val="en-US" w:eastAsia="de-DE"/>
        </w:rPr>
        <w:t xml:space="preserve">Shortly after the band announced to the world the recruitment of new powerhouse lead singer </w:t>
      </w:r>
      <w:r>
        <w:rPr>
          <w:rFonts w:eastAsia="Times New Roman" w:cstheme="minorHAnsi"/>
          <w:b/>
          <w:bCs/>
          <w:color w:val="000000"/>
          <w:lang w:val="en-US" w:eastAsia="de-DE"/>
        </w:rPr>
        <w:t xml:space="preserve">Joel Peters</w:t>
      </w:r>
      <w:r>
        <w:rPr>
          <w:rFonts w:eastAsia="Times New Roman" w:cstheme="minorHAnsi"/>
          <w:color w:val="000000"/>
          <w:lang w:val="en-US" w:eastAsia="de-DE"/>
        </w:rPr>
        <w:t xml:space="preserve"> in January 2022, the band entered their studio at </w:t>
      </w:r>
      <w:r>
        <w:rPr>
          <w:rFonts w:eastAsia="Times New Roman" w:cstheme="minorHAnsi"/>
          <w:color w:val="000000"/>
          <w:lang w:val="en-US" w:eastAsia="de-DE"/>
        </w:rPr>
        <w:t xml:space="preserve">Stompbox</w:t>
      </w:r>
      <w:r>
        <w:rPr>
          <w:rFonts w:eastAsia="Times New Roman" w:cstheme="minorHAnsi"/>
          <w:color w:val="000000"/>
          <w:lang w:val="en-US" w:eastAsia="de-DE"/>
        </w:rPr>
        <w:t xml:space="preserve"> Studios, South Wales, UK and began writing and recording the album at the beginning of 2022. </w:t>
      </w:r>
      <w:r>
        <w:rPr>
          <w:rFonts w:cstheme="minorHAnsi"/>
        </w:rPr>
      </w:r>
    </w:p>
    <w:p>
      <w:pPr>
        <w:rPr>
          <w:rFonts w:eastAsia="Times New Roman" w:cstheme="minorHAnsi"/>
          <w:color w:val="000000"/>
          <w:lang w:val="en-US" w:eastAsia="de-DE"/>
        </w:rPr>
      </w:pPr>
      <w:r>
        <w:rPr>
          <w:rFonts w:eastAsia="Times New Roman" w:cstheme="minorHAnsi"/>
          <w:color w:val="000000"/>
          <w:lang w:val="en-US" w:eastAsia="de-DE"/>
        </w:rPr>
      </w:r>
      <w:r>
        <w:rPr>
          <w:rFonts w:cstheme="minorHAnsi"/>
        </w:rPr>
      </w:r>
    </w:p>
    <w:p>
      <w:pPr>
        <w:rPr>
          <w:rFonts w:eastAsia="Times New Roman" w:cstheme="minorHAnsi"/>
          <w:color w:val="000000"/>
          <w:lang w:val="en-US" w:eastAsia="de-DE"/>
        </w:rPr>
      </w:pPr>
      <w:r>
        <w:rPr>
          <w:rFonts w:eastAsia="Times New Roman" w:cstheme="minorHAnsi"/>
          <w:color w:val="000000"/>
          <w:lang w:val="en-US" w:eastAsia="de-DE"/>
        </w:rPr>
        <w:t xml:space="preserve">After putting the songwriting groundwork in throughout the Spring, the </w:t>
      </w:r>
      <w:r>
        <w:rPr>
          <w:rFonts w:eastAsia="Times New Roman" w:cstheme="minorHAnsi"/>
          <w:color w:val="000000"/>
          <w:lang w:val="en-US" w:eastAsia="de-DE"/>
        </w:rPr>
        <w:t xml:space="preserve">bastards</w:t>
      </w:r>
      <w:r>
        <w:rPr>
          <w:rFonts w:eastAsia="Times New Roman" w:cstheme="minorHAnsi"/>
          <w:color w:val="000000"/>
          <w:lang w:val="en-US" w:eastAsia="de-DE"/>
        </w:rPr>
        <w:t xml:space="preserve"> then entered their busiest festival season to date including performances at major festivals such as </w:t>
      </w:r>
      <w:r>
        <w:rPr>
          <w:rFonts w:eastAsia="Times New Roman" w:cstheme="minorHAnsi"/>
          <w:b/>
          <w:bCs/>
          <w:color w:val="000000"/>
          <w:lang w:val="en-US" w:eastAsia="de-DE"/>
        </w:rPr>
        <w:t xml:space="preserve">Wacken</w:t>
      </w:r>
      <w:r>
        <w:rPr>
          <w:rFonts w:eastAsia="Times New Roman" w:cstheme="minorHAnsi"/>
          <w:b/>
          <w:bCs/>
          <w:color w:val="000000"/>
          <w:lang w:val="en-US" w:eastAsia="de-DE"/>
        </w:rPr>
        <w:t xml:space="preserve"> Open Air</w:t>
      </w:r>
      <w:r>
        <w:rPr>
          <w:rFonts w:eastAsia="Times New Roman" w:cstheme="minorHAnsi"/>
          <w:b/>
          <w:bCs/>
          <w:color w:val="000000"/>
          <w:lang w:val="en-US" w:eastAsia="de-DE"/>
        </w:rPr>
        <w:t xml:space="preserve">, </w:t>
      </w:r>
      <w:r>
        <w:rPr>
          <w:rFonts w:eastAsia="Times New Roman" w:cstheme="minorHAnsi"/>
          <w:b/>
          <w:bCs/>
          <w:color w:val="000000"/>
          <w:lang w:val="en-US" w:eastAsia="de-DE"/>
        </w:rPr>
        <w:t xml:space="preserve">Hellfest</w:t>
      </w:r>
      <w:r>
        <w:rPr>
          <w:rFonts w:eastAsia="Times New Roman" w:cstheme="minorHAnsi"/>
          <w:b/>
          <w:bCs/>
          <w:color w:val="000000"/>
          <w:lang w:val="en-US" w:eastAsia="de-DE"/>
        </w:rPr>
        <w:t xml:space="preserve">, </w:t>
      </w:r>
      <w:r>
        <w:rPr>
          <w:rFonts w:eastAsia="Times New Roman" w:cstheme="minorHAnsi"/>
          <w:b/>
          <w:bCs/>
          <w:color w:val="000000"/>
          <w:lang w:val="en-US" w:eastAsia="de-DE"/>
        </w:rPr>
        <w:t xml:space="preserve">Graspop</w:t>
      </w:r>
      <w:r>
        <w:rPr>
          <w:rFonts w:eastAsia="Times New Roman" w:cstheme="minorHAnsi"/>
          <w:b/>
          <w:bCs/>
          <w:color w:val="000000"/>
          <w:lang w:val="en-US" w:eastAsia="de-DE"/>
        </w:rPr>
        <w:t xml:space="preserve"> Metal Meeting</w:t>
      </w:r>
      <w:r>
        <w:rPr>
          <w:rFonts w:eastAsia="Times New Roman" w:cstheme="minorHAnsi"/>
          <w:color w:val="000000"/>
          <w:lang w:val="en-US" w:eastAsia="de-DE"/>
        </w:rPr>
        <w:t xml:space="preserve"> and many more throughout the summer</w:t>
      </w:r>
      <w:r>
        <w:rPr>
          <w:rFonts w:eastAsia="Times New Roman" w:cstheme="minorHAnsi"/>
          <w:color w:val="000000"/>
          <w:lang w:val="en-US" w:eastAsia="de-DE"/>
        </w:rPr>
        <w:t xml:space="preserve"> 2023</w:t>
      </w:r>
      <w:r>
        <w:rPr>
          <w:rFonts w:eastAsia="Times New Roman" w:cstheme="minorHAnsi"/>
          <w:color w:val="000000"/>
          <w:lang w:val="en-US" w:eastAsia="de-DE"/>
        </w:rPr>
        <w:t xml:space="preserve">. After the busy festival season the band then had time to reconvene to put the finishing touches on </w:t>
      </w:r>
      <w:r>
        <w:rPr>
          <w:rFonts w:eastAsia="Times New Roman" w:cstheme="minorHAnsi"/>
          <w:b/>
          <w:bCs/>
          <w:i/>
          <w:iCs/>
          <w:color w:val="000000"/>
          <w:lang w:val="en-US" w:eastAsia="de-DE"/>
        </w:rPr>
        <w:t xml:space="preserve">Kings </w:t>
      </w:r>
      <w:r>
        <w:rPr>
          <w:rFonts w:eastAsia="Times New Roman" w:cstheme="minorHAnsi"/>
          <w:b/>
          <w:bCs/>
          <w:i/>
          <w:iCs/>
          <w:color w:val="000000"/>
          <w:lang w:val="en-US" w:eastAsia="de-DE"/>
        </w:rPr>
        <w:t xml:space="preserve">Of</w:t>
      </w:r>
      <w:r>
        <w:rPr>
          <w:rFonts w:eastAsia="Times New Roman" w:cstheme="minorHAnsi"/>
          <w:b/>
          <w:bCs/>
          <w:i/>
          <w:iCs/>
          <w:color w:val="000000"/>
          <w:lang w:val="en-US" w:eastAsia="de-DE"/>
        </w:rPr>
        <w:t xml:space="preserve"> The Asylum</w:t>
      </w:r>
      <w:r>
        <w:rPr>
          <w:rFonts w:eastAsia="Times New Roman" w:cstheme="minorHAnsi"/>
          <w:color w:val="000000"/>
          <w:lang w:val="en-US" w:eastAsia="de-DE"/>
        </w:rPr>
        <w:t xml:space="preserve">.</w:t>
      </w:r>
      <w:r>
        <w:rPr>
          <w:rFonts w:cstheme="minorHAnsi"/>
        </w:rPr>
      </w:r>
    </w:p>
    <w:p>
      <w:pPr>
        <w:rPr>
          <w:rFonts w:eastAsia="Times New Roman" w:cstheme="minorHAnsi"/>
          <w:color w:val="000000"/>
          <w:lang w:val="en-US" w:eastAsia="de-DE"/>
        </w:rPr>
      </w:pPr>
      <w:r>
        <w:rPr>
          <w:rFonts w:eastAsia="Times New Roman" w:cstheme="minorHAnsi"/>
          <w:color w:val="000000"/>
          <w:lang w:val="en-US" w:eastAsia="de-DE"/>
        </w:rPr>
      </w:r>
      <w:r>
        <w:rPr>
          <w:rFonts w:cstheme="minorHAnsi"/>
        </w:rPr>
      </w:r>
    </w:p>
    <w:p>
      <w:pPr>
        <w:rPr>
          <w:rFonts w:eastAsia="Times New Roman" w:cstheme="minorHAnsi"/>
          <w:i/>
          <w:iCs/>
          <w:color w:val="000000"/>
          <w:lang w:val="en-US" w:eastAsia="de-DE"/>
        </w:rPr>
      </w:pPr>
      <w:r>
        <w:rPr>
          <w:rFonts w:eastAsia="Times New Roman" w:cstheme="minorHAnsi"/>
          <w:b/>
          <w:bCs/>
          <w:color w:val="000000"/>
          <w:lang w:val="en-US" w:eastAsia="de-DE"/>
        </w:rPr>
        <w:t xml:space="preserve">Phil Campbell</w:t>
      </w:r>
      <w:r>
        <w:rPr>
          <w:rFonts w:eastAsia="Times New Roman" w:cstheme="minorHAnsi"/>
          <w:color w:val="000000"/>
          <w:lang w:val="en-US" w:eastAsia="de-DE"/>
        </w:rPr>
        <w:t xml:space="preserve">, t</w:t>
      </w:r>
      <w:r>
        <w:rPr>
          <w:rFonts w:eastAsia="Times New Roman" w:cstheme="minorHAnsi"/>
          <w:color w:val="000000"/>
          <w:lang w:val="en-US" w:eastAsia="de-DE"/>
        </w:rPr>
        <w:t xml:space="preserve">he former </w:t>
      </w:r>
      <w:r>
        <w:rPr>
          <w:rFonts w:eastAsia="Times New Roman" w:cstheme="minorHAnsi"/>
          <w:b/>
          <w:bCs/>
          <w:color w:val="000000"/>
          <w:lang w:val="en-US" w:eastAsia="de-DE"/>
        </w:rPr>
        <w:t xml:space="preserve">Mot</w:t>
      </w:r>
      <w:r>
        <w:rPr>
          <w:rFonts w:eastAsia="Times New Roman" w:cstheme="minorHAnsi"/>
          <w:b/>
          <w:bCs/>
          <w:color w:val="000000"/>
          <w:lang w:val="en-US" w:eastAsia="de-DE"/>
        </w:rPr>
        <w:t xml:space="preserve">ö</w:t>
      </w:r>
      <w:r>
        <w:rPr>
          <w:rFonts w:eastAsia="Times New Roman" w:cstheme="minorHAnsi"/>
          <w:b/>
          <w:bCs/>
          <w:color w:val="000000"/>
          <w:lang w:val="en-US" w:eastAsia="de-DE"/>
        </w:rPr>
        <w:t xml:space="preserve">rhead</w:t>
      </w:r>
      <w:r>
        <w:rPr>
          <w:rFonts w:eastAsia="Times New Roman" w:cstheme="minorHAnsi"/>
          <w:color w:val="000000"/>
          <w:lang w:val="en-US" w:eastAsia="de-DE"/>
        </w:rPr>
        <w:t xml:space="preserve"> guitarist of 32 years </w:t>
      </w:r>
      <w:r>
        <w:rPr>
          <w:rFonts w:eastAsia="Times New Roman" w:cstheme="minorHAnsi"/>
          <w:i/>
          <w:iCs/>
          <w:color w:val="000000"/>
          <w:lang w:val="en-US" w:eastAsia="de-DE"/>
        </w:rPr>
        <w:t xml:space="preserve">commented “It’s been a great experience writing this album alongside Joel and the rest of my lads</w:t>
      </w:r>
      <w:r>
        <w:rPr>
          <w:rFonts w:eastAsia="Times New Roman" w:cstheme="minorHAnsi"/>
          <w:i/>
          <w:iCs/>
          <w:color w:val="000000"/>
          <w:lang w:val="en-US" w:eastAsia="de-DE"/>
        </w:rPr>
        <w:t xml:space="preserve">.</w:t>
      </w:r>
      <w:r>
        <w:rPr>
          <w:rFonts w:eastAsia="Times New Roman" w:cstheme="minorHAnsi"/>
          <w:i/>
          <w:iCs/>
          <w:color w:val="000000"/>
          <w:lang w:val="en-US" w:eastAsia="de-DE"/>
        </w:rPr>
        <w:t xml:space="preserve"> We’ve come up with some monstrous riffs and hooks for your listening pleasure. We can’t wait to play some of these songs at some of our old </w:t>
      </w:r>
      <w:r>
        <w:rPr>
          <w:rFonts w:eastAsia="Times New Roman" w:cstheme="minorHAnsi"/>
          <w:i/>
          <w:iCs/>
          <w:color w:val="000000"/>
          <w:lang w:val="en-US" w:eastAsia="de-DE"/>
        </w:rPr>
        <w:t xml:space="preserve">favourites</w:t>
      </w:r>
      <w:r>
        <w:rPr>
          <w:rFonts w:eastAsia="Times New Roman" w:cstheme="minorHAnsi"/>
          <w:i/>
          <w:iCs/>
          <w:color w:val="000000"/>
          <w:lang w:val="en-US" w:eastAsia="de-DE"/>
        </w:rPr>
        <w:t xml:space="preserve"> towns and cities </w:t>
      </w:r>
      <w:r>
        <w:rPr>
          <w:rFonts w:eastAsia="Times New Roman" w:cstheme="minorHAnsi"/>
          <w:i/>
          <w:iCs/>
          <w:color w:val="000000"/>
          <w:lang w:val="en-US" w:eastAsia="de-DE"/>
        </w:rPr>
        <w:t xml:space="preserve">and</w:t>
      </w:r>
      <w:r>
        <w:rPr>
          <w:rFonts w:eastAsia="Times New Roman" w:cstheme="minorHAnsi"/>
          <w:i/>
          <w:iCs/>
          <w:color w:val="000000"/>
          <w:lang w:val="en-US" w:eastAsia="de-DE"/>
        </w:rPr>
        <w:t xml:space="preserve"> visiting some new places too!”</w:t>
      </w:r>
      <w:r>
        <w:rPr>
          <w:rFonts w:cstheme="minorHAnsi"/>
        </w:rPr>
      </w:r>
    </w:p>
    <w:p>
      <w:pPr>
        <w:rPr>
          <w:rFonts w:eastAsia="Times New Roman" w:cstheme="minorHAnsi"/>
          <w:color w:val="000000"/>
          <w:lang w:val="en-US" w:eastAsia="de-DE"/>
        </w:rPr>
      </w:pPr>
      <w:r>
        <w:rPr>
          <w:rFonts w:eastAsia="Times New Roman" w:cstheme="minorHAnsi"/>
          <w:color w:val="000000"/>
          <w:lang w:val="en-US" w:eastAsia="de-DE"/>
        </w:rPr>
      </w:r>
      <w:r>
        <w:rPr>
          <w:rFonts w:cstheme="minorHAnsi"/>
        </w:rPr>
      </w:r>
    </w:p>
    <w:p>
      <w:pPr>
        <w:rPr>
          <w:rFonts w:eastAsia="Times New Roman" w:cstheme="minorHAnsi"/>
          <w:i/>
          <w:iCs/>
          <w:color w:val="000000"/>
          <w:lang w:val="en-US" w:eastAsia="de-DE"/>
        </w:rPr>
      </w:pPr>
      <w:r>
        <w:rPr>
          <w:rFonts w:eastAsia="Times New Roman" w:cstheme="minorHAnsi"/>
          <w:b/>
          <w:bCs/>
          <w:color w:val="000000"/>
          <w:lang w:val="en-US" w:eastAsia="de-DE"/>
        </w:rPr>
        <w:t xml:space="preserve">Joel </w:t>
      </w:r>
      <w:r>
        <w:rPr>
          <w:rFonts w:eastAsia="Times New Roman" w:cstheme="minorHAnsi"/>
          <w:color w:val="000000"/>
          <w:lang w:val="en-US" w:eastAsia="de-DE"/>
        </w:rPr>
        <w:t xml:space="preserve">added </w:t>
      </w:r>
      <w:r>
        <w:rPr>
          <w:rFonts w:eastAsia="Times New Roman" w:cstheme="minorHAnsi"/>
          <w:i/>
          <w:iCs/>
          <w:color w:val="000000"/>
          <w:lang w:val="en-US" w:eastAsia="de-DE"/>
        </w:rPr>
        <w:t xml:space="preserve">“The band will release “Kings </w:t>
      </w:r>
      <w:r>
        <w:rPr>
          <w:rFonts w:eastAsia="Times New Roman" w:cstheme="minorHAnsi"/>
          <w:i/>
          <w:iCs/>
          <w:color w:val="000000"/>
          <w:lang w:val="en-US" w:eastAsia="de-DE"/>
        </w:rPr>
        <w:t xml:space="preserve">Of</w:t>
      </w:r>
      <w:r>
        <w:rPr>
          <w:rFonts w:eastAsia="Times New Roman" w:cstheme="minorHAnsi"/>
          <w:i/>
          <w:iCs/>
          <w:color w:val="000000"/>
          <w:lang w:val="en-US" w:eastAsia="de-DE"/>
        </w:rPr>
        <w:t xml:space="preserve"> The Asylum” in the late summer via Nuclear Blast Records and will embark on the “Kings Of The Asylum” tour </w:t>
      </w:r>
      <w:r>
        <w:rPr>
          <w:rFonts w:eastAsia="Times New Roman" w:cstheme="minorHAnsi"/>
          <w:i/>
          <w:iCs/>
          <w:color w:val="000000"/>
          <w:lang w:val="en-US" w:eastAsia="de-DE"/>
        </w:rPr>
        <w:t xml:space="preserve">in September!”</w:t>
      </w:r>
      <w:r>
        <w:rPr>
          <w:rFonts w:cstheme="minorHAnsi"/>
        </w:rPr>
      </w:r>
    </w:p>
    <w:p>
      <w:pPr>
        <w:rPr>
          <w:rFonts w:eastAsia="Times New Roman" w:cstheme="minorHAnsi"/>
          <w:lang w:val="en-US" w:eastAsia="de-DE"/>
        </w:rPr>
      </w:pPr>
      <w:r>
        <w:rPr>
          <w:rFonts w:eastAsia="Times New Roman" w:cstheme="minorHAnsi"/>
          <w:lang w:val="en-US" w:eastAsia="de-DE"/>
        </w:rPr>
      </w:r>
      <w:r>
        <w:rPr>
          <w:rFonts w:cstheme="minorHAnsi"/>
        </w:rPr>
      </w:r>
    </w:p>
    <w:p>
      <w:pPr>
        <w:rPr>
          <w:rFonts w:eastAsia="Times New Roman" w:cstheme="minorHAnsi"/>
          <w:lang w:val="en-US" w:eastAsia="de-DE"/>
        </w:rPr>
      </w:pPr>
      <w:r>
        <w:rPr>
          <w:rFonts w:eastAsia="Times New Roman" w:cstheme="minorHAnsi"/>
          <w:b/>
          <w:bCs/>
          <w:color w:val="000000"/>
          <w:lang w:val="en-US" w:eastAsia="de-DE"/>
        </w:rPr>
        <w:t xml:space="preserve">Phil Campbell and the Bastard Sons</w:t>
      </w:r>
      <w:r>
        <w:rPr>
          <w:rFonts w:cstheme="minorHAnsi"/>
        </w:rPr>
      </w:r>
    </w:p>
    <w:p>
      <w:pPr>
        <w:rPr>
          <w:rFonts w:eastAsia="Times New Roman" w:cstheme="minorHAnsi"/>
          <w:i/>
          <w:iCs/>
          <w:color w:val="000000"/>
          <w:lang w:val="en-US" w:eastAsia="de-DE"/>
        </w:rPr>
      </w:pPr>
      <w:r>
        <w:rPr>
          <w:rFonts w:eastAsia="Times New Roman" w:cstheme="minorHAnsi"/>
          <w:i/>
          <w:iCs/>
          <w:color w:val="000000"/>
          <w:lang w:val="en-US" w:eastAsia="de-DE"/>
        </w:rPr>
        <w:t xml:space="preserve">Kings Of </w:t>
      </w:r>
      <w:r>
        <w:rPr>
          <w:rFonts w:eastAsia="Times New Roman" w:cstheme="minorHAnsi"/>
          <w:i/>
          <w:iCs/>
          <w:color w:val="000000"/>
          <w:lang w:val="en-US" w:eastAsia="de-DE"/>
        </w:rPr>
        <w:t xml:space="preserve">The</w:t>
      </w:r>
      <w:r>
        <w:rPr>
          <w:rFonts w:eastAsia="Times New Roman" w:cstheme="minorHAnsi"/>
          <w:i/>
          <w:iCs/>
          <w:color w:val="000000"/>
          <w:lang w:val="en-US" w:eastAsia="de-DE"/>
        </w:rPr>
        <w:t xml:space="preserve"> Asylum</w:t>
      </w:r>
      <w:r>
        <w:rPr>
          <w:rFonts w:eastAsia="Times New Roman" w:cstheme="minorHAnsi"/>
          <w:i/>
          <w:iCs/>
          <w:color w:val="000000"/>
          <w:lang w:val="en-US" w:eastAsia="de-DE"/>
        </w:rPr>
        <w:t xml:space="preserve"> Tour 2023</w:t>
      </w:r>
      <w:r>
        <w:rPr>
          <w:rFonts w:cstheme="minorHAnsi"/>
        </w:rPr>
      </w:r>
    </w:p>
    <w:p>
      <w:pPr>
        <w:rPr>
          <w:rFonts w:eastAsia="Times New Roman" w:cstheme="minorHAnsi"/>
          <w:lang w:val="en-US" w:eastAsia="de-DE"/>
        </w:rPr>
      </w:pPr>
      <w:r>
        <w:rPr>
          <w:rFonts w:eastAsia="Times New Roman" w:cstheme="minorHAnsi"/>
          <w:lang w:val="en-US" w:eastAsia="de-DE"/>
        </w:rPr>
      </w:r>
      <w:r>
        <w:rPr>
          <w:rFonts w:cstheme="minorHAnsi"/>
        </w:rPr>
      </w:r>
    </w:p>
    <w:p>
      <w:pPr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19.09.23 UK - Brighton / The Arch</w:t>
      </w:r>
      <w:r>
        <w:rPr>
          <w:rFonts w:cstheme="minorHAnsi"/>
        </w:rPr>
      </w:r>
    </w:p>
    <w:p>
      <w:pPr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20.09.23 BE - Sint-Niklaas / De Casino</w:t>
      </w:r>
      <w:r>
        <w:rPr>
          <w:rFonts w:cstheme="minorHAnsi"/>
        </w:rPr>
      </w:r>
    </w:p>
    <w:p>
      <w:pPr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rPr>
          <w:rFonts w:cstheme="minorHAnsi"/>
        </w:rPr>
      </w:pPr>
      <w:r>
        <w:rPr>
          <w:rFonts w:cstheme="minorHAnsi"/>
        </w:rPr>
        <w:t xml:space="preserve">21.09.23 DE - Essen / </w:t>
      </w:r>
      <w:r>
        <w:rPr>
          <w:rFonts w:cstheme="minorHAnsi"/>
        </w:rPr>
        <w:t xml:space="preserve">Turock</w:t>
      </w:r>
      <w:r>
        <w:rPr>
          <w:rFonts w:cstheme="minorHAnsi"/>
        </w:rPr>
      </w:r>
    </w:p>
    <w:p>
      <w:pPr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rPr>
          <w:rFonts w:cstheme="minorHAnsi"/>
        </w:rPr>
      </w:pPr>
      <w:r>
        <w:rPr>
          <w:rFonts w:cstheme="minorHAnsi"/>
        </w:rPr>
        <w:t xml:space="preserve">22.09.23 DE - </w:t>
      </w:r>
      <w:r>
        <w:rPr>
          <w:rFonts w:cstheme="minorHAnsi"/>
        </w:rPr>
        <w:t xml:space="preserve">Neuenstadt</w:t>
      </w:r>
      <w:r>
        <w:rPr>
          <w:rFonts w:cstheme="minorHAnsi"/>
        </w:rPr>
        <w:t xml:space="preserve"> am Kocher / Stadthalle </w:t>
      </w:r>
      <w:r>
        <w:rPr>
          <w:rFonts w:cstheme="minorHAnsi"/>
        </w:rPr>
        <w:t xml:space="preserve">Neuenstadt</w:t>
      </w:r>
      <w:r>
        <w:rPr>
          <w:rFonts w:cstheme="minorHAnsi"/>
        </w:rPr>
      </w:r>
    </w:p>
    <w:p>
      <w:pPr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23.09.23 DE - Aachen / </w:t>
      </w:r>
      <w:r>
        <w:rPr>
          <w:rFonts w:cstheme="minorHAnsi"/>
          <w:lang w:val="en-US"/>
        </w:rPr>
        <w:t xml:space="preserve">Musikbunker</w:t>
      </w:r>
      <w:r>
        <w:rPr>
          <w:rFonts w:cstheme="minorHAnsi"/>
        </w:rPr>
      </w:r>
    </w:p>
    <w:p>
      <w:pPr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24.09.23 FR - Paris / Petit Bain</w:t>
      </w:r>
      <w:r>
        <w:rPr>
          <w:rFonts w:cstheme="minorHAnsi"/>
        </w:rPr>
      </w:r>
    </w:p>
    <w:p>
      <w:pPr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26.09.23 ES - Barcelona / Salamandra</w:t>
      </w:r>
      <w:r>
        <w:rPr>
          <w:rFonts w:cstheme="minorHAnsi"/>
        </w:rPr>
      </w:r>
    </w:p>
    <w:p>
      <w:pPr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27.09.23 FR -Lyon / Marché Gare</w:t>
      </w:r>
      <w:r>
        <w:rPr>
          <w:rFonts w:cstheme="minorHAnsi"/>
        </w:rPr>
      </w:r>
    </w:p>
    <w:p>
      <w:pPr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28.09.23 IT - </w:t>
      </w:r>
      <w:r>
        <w:rPr>
          <w:rFonts w:cstheme="minorHAnsi"/>
          <w:lang w:val="en-US"/>
        </w:rPr>
        <w:t xml:space="preserve">Ranica</w:t>
      </w:r>
      <w:r>
        <w:rPr>
          <w:rFonts w:cstheme="minorHAnsi"/>
          <w:lang w:val="en-US"/>
        </w:rPr>
        <w:t xml:space="preserve"> / </w:t>
      </w:r>
      <w:r>
        <w:rPr>
          <w:rFonts w:cstheme="minorHAnsi"/>
          <w:lang w:val="en-US"/>
        </w:rPr>
        <w:t xml:space="preserve">Druso</w:t>
      </w:r>
      <w:r>
        <w:rPr>
          <w:rFonts w:cstheme="minorHAnsi"/>
          <w:lang w:val="en-US"/>
        </w:rPr>
        <w:t xml:space="preserve"> Club</w:t>
      </w:r>
      <w:r>
        <w:rPr>
          <w:rFonts w:cstheme="minorHAnsi"/>
        </w:rPr>
      </w:r>
    </w:p>
    <w:p>
      <w:pPr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rPr>
          <w:rFonts w:cstheme="minorHAnsi"/>
        </w:rPr>
      </w:pPr>
      <w:r>
        <w:rPr>
          <w:rFonts w:cstheme="minorHAnsi"/>
        </w:rPr>
        <w:t xml:space="preserve">29.09.23 DE - München / Backstage Werk</w:t>
      </w:r>
      <w:r>
        <w:rPr>
          <w:rFonts w:cstheme="minorHAnsi"/>
        </w:rPr>
      </w:r>
    </w:p>
    <w:p>
      <w:pPr>
        <w:rPr>
          <w:rFonts w:cstheme="minorHAnsi"/>
        </w:rPr>
      </w:pPr>
      <w:r>
        <w:rPr>
          <w:rFonts w:cstheme="minorHAnsi"/>
        </w:rPr>
        <w:t xml:space="preserve">30.09.23 CH - Düdingen / Bad Bonn</w:t>
      </w:r>
      <w:r>
        <w:rPr>
          <w:rFonts w:cstheme="minorHAnsi"/>
        </w:rPr>
      </w:r>
    </w:p>
    <w:p>
      <w:pPr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rPr>
          <w:rFonts w:cstheme="minorHAnsi"/>
        </w:rPr>
      </w:pPr>
      <w:r>
        <w:rPr>
          <w:rFonts w:cstheme="minorHAnsi"/>
        </w:rPr>
        <w:t xml:space="preserve">01.10.23 DE - Aschaffenburg / </w:t>
      </w:r>
      <w:r>
        <w:rPr>
          <w:rFonts w:cstheme="minorHAnsi"/>
        </w:rPr>
        <w:t xml:space="preserve">Colos</w:t>
      </w:r>
      <w:r>
        <w:rPr>
          <w:rFonts w:cstheme="minorHAnsi"/>
        </w:rPr>
        <w:t xml:space="preserve">-Saal</w:t>
      </w:r>
      <w:r>
        <w:rPr>
          <w:rFonts w:cstheme="minorHAnsi"/>
        </w:rPr>
      </w:r>
    </w:p>
    <w:p>
      <w:pPr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rPr>
          <w:rFonts w:cstheme="minorHAnsi"/>
        </w:rPr>
      </w:pPr>
      <w:r>
        <w:rPr>
          <w:rFonts w:cstheme="minorHAnsi"/>
        </w:rPr>
        <w:t xml:space="preserve">03.10.23 </w:t>
      </w:r>
      <w:r>
        <w:rPr>
          <w:rFonts w:cstheme="minorHAnsi"/>
        </w:rPr>
        <w:t xml:space="preserve">TBA</w:t>
      </w:r>
      <w:r>
        <w:rPr>
          <w:rFonts w:cstheme="minorHAnsi"/>
        </w:rPr>
      </w:r>
    </w:p>
    <w:p>
      <w:pPr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rPr>
          <w:rFonts w:cstheme="minorHAnsi"/>
        </w:rPr>
      </w:pPr>
      <w:r>
        <w:rPr>
          <w:rFonts w:cstheme="minorHAnsi"/>
        </w:rPr>
        <w:t xml:space="preserve">04.10.23 CZ - </w:t>
      </w:r>
      <w:r>
        <w:rPr>
          <w:rFonts w:cstheme="minorHAnsi"/>
        </w:rPr>
        <w:t xml:space="preserve">Prague</w:t>
      </w:r>
      <w:r>
        <w:rPr>
          <w:rFonts w:cstheme="minorHAnsi"/>
        </w:rPr>
        <w:t xml:space="preserve"> / Storm</w:t>
      </w:r>
      <w:r>
        <w:rPr>
          <w:rFonts w:cstheme="minorHAnsi"/>
        </w:rPr>
      </w:r>
    </w:p>
    <w:p>
      <w:pPr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rPr>
          <w:rFonts w:cstheme="minorHAnsi"/>
        </w:rPr>
      </w:pPr>
      <w:r>
        <w:rPr>
          <w:rFonts w:cstheme="minorHAnsi"/>
        </w:rPr>
        <w:t xml:space="preserve">05.10.23 DE - Hamburg / </w:t>
      </w:r>
      <w:r>
        <w:rPr>
          <w:rFonts w:cstheme="minorHAnsi"/>
        </w:rPr>
        <w:t xml:space="preserve">Uebel</w:t>
      </w:r>
      <w:r>
        <w:rPr>
          <w:rFonts w:cstheme="minorHAnsi"/>
        </w:rPr>
        <w:t xml:space="preserve"> &amp; </w:t>
      </w:r>
      <w:r>
        <w:rPr>
          <w:rFonts w:cstheme="minorHAnsi"/>
        </w:rPr>
        <w:t xml:space="preserve">Gefährlich</w:t>
      </w:r>
      <w:r>
        <w:rPr>
          <w:rFonts w:cstheme="minorHAnsi"/>
        </w:rPr>
      </w:r>
    </w:p>
    <w:p>
      <w:pPr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rPr>
          <w:rFonts w:cstheme="minorHAnsi"/>
        </w:rPr>
      </w:pPr>
      <w:r>
        <w:rPr>
          <w:rFonts w:cstheme="minorHAnsi"/>
        </w:rPr>
        <w:t xml:space="preserve">06.10.23 DE - Berlin / </w:t>
      </w:r>
      <w:r>
        <w:rPr>
          <w:rFonts w:cstheme="minorHAnsi"/>
        </w:rPr>
        <w:t xml:space="preserve">Frannz</w:t>
      </w:r>
      <w:r>
        <w:rPr>
          <w:rFonts w:cstheme="minorHAnsi"/>
        </w:rPr>
      </w:r>
    </w:p>
    <w:p>
      <w:pPr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rPr>
          <w:rFonts w:cstheme="minorHAnsi"/>
        </w:rPr>
      </w:pPr>
      <w:r>
        <w:rPr>
          <w:rFonts w:cstheme="minorHAnsi"/>
        </w:rPr>
        <w:t xml:space="preserve">07.10.23 DE - Münster / </w:t>
      </w:r>
      <w:r>
        <w:rPr>
          <w:rFonts w:cstheme="minorHAnsi"/>
        </w:rPr>
        <w:t xml:space="preserve">Sputnikhalle</w:t>
      </w:r>
      <w:r>
        <w:rPr>
          <w:rFonts w:cstheme="minorHAnsi"/>
        </w:rPr>
      </w:r>
    </w:p>
    <w:p>
      <w:pPr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08.10.23 NL - </w:t>
      </w:r>
      <w:r>
        <w:rPr>
          <w:rFonts w:cstheme="minorHAnsi"/>
          <w:lang w:val="en-US"/>
        </w:rPr>
        <w:t xml:space="preserve">Uden</w:t>
      </w:r>
      <w:r>
        <w:rPr>
          <w:rFonts w:cstheme="minorHAnsi"/>
          <w:lang w:val="en-US"/>
        </w:rPr>
        <w:t xml:space="preserve"> / De </w:t>
      </w:r>
      <w:r>
        <w:rPr>
          <w:rFonts w:cstheme="minorHAnsi"/>
          <w:lang w:val="en-US"/>
        </w:rPr>
        <w:t xml:space="preserve">Pul</w:t>
      </w:r>
      <w:r>
        <w:rPr>
          <w:rFonts w:cstheme="minorHAnsi"/>
        </w:rPr>
      </w:r>
    </w:p>
    <w:p>
      <w:pPr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10.10.23 ES – </w:t>
      </w:r>
      <w:r>
        <w:rPr>
          <w:rFonts w:cstheme="minorHAnsi"/>
          <w:lang w:val="en-US"/>
        </w:rPr>
        <w:t xml:space="preserve">Santanyi</w:t>
      </w:r>
      <w:r>
        <w:rPr>
          <w:rFonts w:cstheme="minorHAnsi"/>
          <w:lang w:val="en-US"/>
        </w:rPr>
        <w:t xml:space="preserve"> (Mallorca) / </w:t>
      </w:r>
      <w:r>
        <w:rPr>
          <w:rFonts w:cstheme="minorHAnsi"/>
          <w:color w:val="000000"/>
          <w:lang w:val="en-US"/>
        </w:rPr>
        <w:t xml:space="preserve">Full Metal Holiday</w:t>
      </w:r>
      <w:r>
        <w:rPr>
          <w:rFonts w:cstheme="minorHAnsi"/>
        </w:rPr>
      </w:r>
    </w:p>
    <w:p>
      <w:pPr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rPr>
          <w:rFonts w:cstheme="minorHAnsi"/>
          <w:color w:val="000000"/>
          <w:lang w:val="en-US"/>
        </w:rPr>
      </w:pPr>
      <w:r>
        <w:rPr>
          <w:rFonts w:cstheme="minorHAnsi"/>
          <w:lang w:val="en-US"/>
        </w:rPr>
        <w:t xml:space="preserve">02.11.23 UK - Great Yarmouth / Hard Rock Hell</w:t>
      </w:r>
      <w:r>
        <w:rPr>
          <w:rFonts w:cstheme="minorHAnsi"/>
        </w:rPr>
      </w:r>
    </w:p>
    <w:p>
      <w:pPr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18.11.23 DE - Weißenhäuser Strand / </w:t>
      </w:r>
      <w:r>
        <w:rPr>
          <w:rFonts w:cstheme="minorHAnsi"/>
          <w:color w:val="000000"/>
        </w:rPr>
        <w:t xml:space="preserve">Metal</w:t>
      </w:r>
      <w:r>
        <w:rPr>
          <w:rFonts w:cstheme="minorHAnsi"/>
          <w:color w:val="000000"/>
        </w:rPr>
        <w:t xml:space="preserve"> Hammer Paradise</w:t>
      </w:r>
      <w:r>
        <w:rPr>
          <w:rFonts w:cstheme="minorHAnsi"/>
        </w:rPr>
      </w:r>
    </w:p>
    <w:p>
      <w:pPr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rPr>
          <w:rFonts w:cstheme="minorHAnsi"/>
          <w:color w:val="000000"/>
          <w:lang w:val="en-US"/>
        </w:rPr>
      </w:pPr>
      <w:r>
        <w:rPr>
          <w:rFonts w:cstheme="minorHAnsi"/>
          <w:color w:val="000000"/>
          <w:lang w:val="en-US"/>
        </w:rPr>
        <w:t xml:space="preserve">21.11.23 UK - Stoke-on-Trent / The </w:t>
      </w:r>
      <w:r>
        <w:rPr>
          <w:rFonts w:cstheme="minorHAnsi"/>
          <w:color w:val="000000"/>
          <w:lang w:val="en-US"/>
        </w:rPr>
        <w:t xml:space="preserve">Sugarmill</w:t>
      </w:r>
      <w:r>
        <w:rPr>
          <w:rFonts w:cstheme="minorHAnsi"/>
        </w:rPr>
      </w:r>
    </w:p>
    <w:p>
      <w:pPr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rPr>
          <w:rFonts w:cstheme="minorHAnsi"/>
          <w:color w:val="000000"/>
          <w:lang w:val="en-US"/>
        </w:rPr>
      </w:pPr>
      <w:r>
        <w:rPr>
          <w:rFonts w:cstheme="minorHAnsi"/>
          <w:color w:val="000000"/>
          <w:lang w:val="en-US"/>
        </w:rPr>
        <w:t xml:space="preserve">22.11.23 UK - Glasgow / Garage</w:t>
      </w:r>
      <w:r>
        <w:rPr>
          <w:rFonts w:cstheme="minorHAnsi"/>
        </w:rPr>
      </w:r>
    </w:p>
    <w:p>
      <w:pPr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rPr>
          <w:rFonts w:cstheme="minorHAnsi"/>
          <w:color w:val="000000"/>
          <w:lang w:val="en-US"/>
        </w:rPr>
      </w:pPr>
      <w:r>
        <w:rPr>
          <w:rFonts w:cstheme="minorHAnsi"/>
          <w:color w:val="000000"/>
          <w:lang w:val="en-US"/>
        </w:rPr>
        <w:t xml:space="preserve">23.11.23 UK - Leeds / Warehouse </w:t>
      </w:r>
      <w:r>
        <w:rPr>
          <w:rFonts w:cstheme="minorHAnsi"/>
        </w:rPr>
      </w:r>
    </w:p>
    <w:p>
      <w:pPr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rPr>
          <w:rFonts w:cstheme="minorHAnsi"/>
          <w:color w:val="000000"/>
          <w:lang w:val="en-US"/>
        </w:rPr>
      </w:pPr>
      <w:r>
        <w:rPr>
          <w:rFonts w:cstheme="minorHAnsi"/>
          <w:color w:val="000000"/>
          <w:lang w:val="en-US"/>
        </w:rPr>
        <w:t xml:space="preserve">24.11.23 UK - Manchester / The Bread Shed</w:t>
      </w:r>
      <w:r>
        <w:rPr>
          <w:rFonts w:cstheme="minorHAnsi"/>
        </w:rPr>
      </w:r>
    </w:p>
    <w:p>
      <w:pPr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rPr>
          <w:rFonts w:cstheme="minorHAnsi"/>
          <w:color w:val="000000"/>
          <w:lang w:val="en-US"/>
        </w:rPr>
      </w:pPr>
      <w:r>
        <w:rPr>
          <w:rFonts w:cstheme="minorHAnsi"/>
          <w:color w:val="000000"/>
          <w:lang w:val="en-US"/>
        </w:rPr>
        <w:t xml:space="preserve">25.11.23 UK – Derby / The Hairy Dog</w:t>
      </w:r>
      <w:r>
        <w:rPr>
          <w:rFonts w:cstheme="minorHAnsi"/>
        </w:rPr>
      </w:r>
    </w:p>
    <w:p>
      <w:pPr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rPr>
          <w:rFonts w:cstheme="minorHAnsi"/>
          <w:color w:val="000000"/>
          <w:lang w:val="en-US"/>
        </w:rPr>
      </w:pPr>
      <w:r>
        <w:rPr>
          <w:rFonts w:cstheme="minorHAnsi"/>
          <w:color w:val="000000"/>
          <w:lang w:val="en-US"/>
        </w:rPr>
        <w:t xml:space="preserve">26.11.23 UK - Oxford / </w:t>
      </w:r>
      <w:r>
        <w:rPr>
          <w:rFonts w:cstheme="minorHAnsi"/>
          <w:lang w:val="en-US"/>
        </w:rPr>
        <w:t xml:space="preserve">O2 Academy Oxford</w:t>
      </w:r>
      <w:r>
        <w:rPr>
          <w:rFonts w:cstheme="minorHAnsi"/>
        </w:rPr>
      </w:r>
    </w:p>
    <w:p>
      <w:pPr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rPr>
          <w:rFonts w:cstheme="minorHAnsi"/>
          <w:color w:val="000000"/>
          <w:lang w:val="en-US"/>
        </w:rPr>
      </w:pPr>
      <w:r>
        <w:rPr>
          <w:rFonts w:cstheme="minorHAnsi"/>
          <w:color w:val="000000"/>
          <w:lang w:val="en-US"/>
        </w:rPr>
        <w:t xml:space="preserve">28.11.23 UK - Exeter / Phoenix</w:t>
      </w:r>
      <w:r>
        <w:rPr>
          <w:rFonts w:cstheme="minorHAnsi"/>
        </w:rPr>
      </w:r>
    </w:p>
    <w:p>
      <w:pPr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rPr>
          <w:rFonts w:cstheme="minorHAnsi"/>
          <w:color w:val="000000"/>
          <w:lang w:val="en-US"/>
        </w:rPr>
      </w:pPr>
      <w:r>
        <w:rPr>
          <w:rFonts w:cstheme="minorHAnsi"/>
          <w:color w:val="000000"/>
          <w:lang w:val="en-US"/>
        </w:rPr>
        <w:t xml:space="preserve">29.11.23 UK - London / O2 Academy Islington</w:t>
      </w:r>
      <w:r>
        <w:rPr>
          <w:rFonts w:cstheme="minorHAnsi"/>
        </w:rPr>
      </w:r>
    </w:p>
    <w:p>
      <w:pPr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rPr>
          <w:rFonts w:cstheme="minorHAnsi"/>
          <w:color w:val="000000"/>
          <w:lang w:val="en-US"/>
        </w:rPr>
      </w:pPr>
      <w:r>
        <w:rPr>
          <w:rFonts w:cstheme="minorHAnsi"/>
          <w:color w:val="000000"/>
          <w:lang w:val="en-US"/>
        </w:rPr>
        <w:t xml:space="preserve">30.11.23 UK - Porthcawl / Planet </w:t>
      </w:r>
      <w:r>
        <w:rPr>
          <w:rFonts w:cstheme="minorHAnsi"/>
          <w:color w:val="000000"/>
          <w:lang w:val="en-US"/>
        </w:rPr>
        <w:t xml:space="preserve">Rockstock</w:t>
      </w:r>
      <w:r>
        <w:rPr>
          <w:rFonts w:cstheme="minorHAnsi"/>
        </w:rPr>
      </w:r>
    </w:p>
    <w:p>
      <w:pPr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rPr>
          <w:rFonts w:cstheme="minorHAnsi"/>
          <w:color w:val="000000"/>
          <w:lang w:val="en-US"/>
        </w:rPr>
      </w:pPr>
      <w:r>
        <w:rPr>
          <w:rFonts w:cstheme="minorHAnsi"/>
          <w:color w:val="000000"/>
          <w:lang w:val="en-US"/>
        </w:rPr>
        <w:t xml:space="preserve">01.12.23 UK - Southampton / Engine Rooms </w:t>
      </w:r>
      <w:r>
        <w:rPr>
          <w:rFonts w:cstheme="minorHAnsi"/>
        </w:rPr>
      </w:r>
    </w:p>
    <w:p>
      <w:pPr>
        <w:rPr>
          <w:rFonts w:cstheme="minorHAnsi"/>
          <w:color w:val="000000"/>
          <w:lang w:val="en-US"/>
        </w:rPr>
      </w:pPr>
      <w:r>
        <w:rPr>
          <w:rFonts w:cstheme="minorHAnsi"/>
          <w:color w:val="000000"/>
          <w:lang w:val="en-US"/>
        </w:rPr>
        <w:t xml:space="preserve">02.12.23 UK - Birmingham / O2 Institute2</w:t>
      </w:r>
      <w:r>
        <w:rPr>
          <w:rFonts w:cstheme="minorHAnsi"/>
        </w:rPr>
      </w:r>
    </w:p>
    <w:p>
      <w:pPr>
        <w:rPr>
          <w:rFonts w:cstheme="minorHAnsi"/>
          <w:color w:val="000000"/>
          <w:lang w:val="en-US"/>
        </w:rPr>
      </w:pPr>
      <w:r>
        <w:rPr>
          <w:rFonts w:cstheme="minorHAnsi"/>
          <w:color w:val="000000"/>
          <w:lang w:val="en-US"/>
        </w:rPr>
      </w:r>
      <w:r>
        <w:rPr>
          <w:rFonts w:cstheme="minorHAnsi"/>
        </w:rPr>
      </w:r>
    </w:p>
    <w:p>
      <w:p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Originally formed as a side project towards the last couple of years of </w:t>
      </w:r>
      <w:r>
        <w:rPr>
          <w:rFonts w:cstheme="minorHAnsi"/>
          <w:lang w:val="en-US"/>
        </w:rPr>
        <w:t xml:space="preserve">Motörhead</w:t>
      </w:r>
      <w:r>
        <w:rPr>
          <w:rFonts w:cstheme="minorHAnsi"/>
          <w:lang w:val="en-US"/>
        </w:rPr>
        <w:t xml:space="preserve">, the band decided to take it up a level and revealed the new name of </w:t>
      </w:r>
      <w:r>
        <w:rPr>
          <w:rFonts w:cstheme="minorHAnsi"/>
          <w:b/>
          <w:bCs/>
          <w:lang w:val="en-US"/>
        </w:rPr>
        <w:t xml:space="preserve">PHIL CAMPBELL AND THE BASTARD SONS</w:t>
      </w:r>
      <w:r>
        <w:rPr>
          <w:rFonts w:cstheme="minorHAnsi"/>
          <w:lang w:val="en-US"/>
        </w:rPr>
        <w:t xml:space="preserve"> at </w:t>
      </w:r>
      <w:r>
        <w:rPr>
          <w:rFonts w:cstheme="minorHAnsi"/>
          <w:b/>
          <w:bCs/>
          <w:lang w:val="en-US"/>
        </w:rPr>
        <w:t xml:space="preserve">Wacken</w:t>
      </w:r>
      <w:r>
        <w:rPr>
          <w:rFonts w:cstheme="minorHAnsi"/>
          <w:b/>
          <w:bCs/>
          <w:lang w:val="en-US"/>
        </w:rPr>
        <w:t xml:space="preserve"> Open Air 2016</w:t>
      </w:r>
      <w:r>
        <w:rPr>
          <w:rFonts w:cstheme="minorHAnsi"/>
          <w:lang w:val="en-US"/>
        </w:rPr>
        <w:t xml:space="preserve">. Led by one of the genre’s most respected guitarists and completed by his sons Todd, Tyla and Dane the band emerged onto the 2017 touring circuit powered by a huge amount of good will, a smattering of </w:t>
      </w:r>
      <w:r>
        <w:rPr>
          <w:rFonts w:cstheme="minorHAnsi"/>
          <w:b/>
          <w:bCs/>
          <w:lang w:val="en-US"/>
        </w:rPr>
        <w:t xml:space="preserve">MOTÖRHEAD</w:t>
      </w:r>
      <w:r>
        <w:rPr>
          <w:rFonts w:cstheme="minorHAnsi"/>
          <w:lang w:val="en-US"/>
        </w:rPr>
        <w:t xml:space="preserve"> covers and a handful of new songs that crackled with passion and swagger. Landing themselves a prestigious support slot on </w:t>
      </w:r>
      <w:r>
        <w:rPr>
          <w:rFonts w:cstheme="minorHAnsi"/>
          <w:b/>
          <w:bCs/>
          <w:lang w:val="en-US"/>
        </w:rPr>
        <w:t xml:space="preserve">GUNS N’ ROSES </w:t>
      </w:r>
      <w:r>
        <w:rPr>
          <w:rFonts w:cstheme="minorHAnsi"/>
          <w:lang w:val="en-US"/>
        </w:rPr>
        <w:t xml:space="preserve">2017 summer stadium run, the BASTARD SONS hit the ground running.</w:t>
      </w:r>
      <w:r>
        <w:rPr>
          <w:rFonts w:cstheme="minorHAnsi"/>
        </w:rPr>
      </w:r>
    </w:p>
    <w:p>
      <w:pPr>
        <w:rPr>
          <w:rFonts w:cstheme="minorHAnsi"/>
          <w:lang w:val="en-US"/>
        </w:rPr>
      </w:pPr>
      <w:r>
        <w:rPr>
          <w:rFonts w:cstheme="minorHAnsi"/>
          <w:lang w:val="en-US"/>
        </w:rPr>
      </w:r>
      <w:r>
        <w:rPr>
          <w:rFonts w:cstheme="minorHAnsi"/>
        </w:rPr>
      </w:r>
    </w:p>
    <w:p>
      <w:p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By the time the band released their debut album, “The Age </w:t>
      </w:r>
      <w:r>
        <w:rPr>
          <w:rFonts w:cstheme="minorHAnsi"/>
          <w:lang w:val="en-US"/>
        </w:rPr>
        <w:t xml:space="preserve">Of</w:t>
      </w:r>
      <w:r>
        <w:rPr>
          <w:rFonts w:cstheme="minorHAnsi"/>
          <w:lang w:val="en-US"/>
        </w:rPr>
        <w:t xml:space="preserve"> Absurdity”, in January 2018, this honest rock ‘n’ roll enterprise had organically blossomed into a pretty big deal. The album garnered widespread great reviews, picking up a trophy for ‘</w:t>
      </w:r>
      <w:r>
        <w:rPr>
          <w:rFonts w:cstheme="minorHAnsi"/>
          <w:b/>
          <w:bCs/>
          <w:lang w:val="en-US"/>
        </w:rPr>
        <w:t xml:space="preserve">Best Debut Album’</w:t>
      </w:r>
      <w:r>
        <w:rPr>
          <w:rFonts w:cstheme="minorHAnsi"/>
          <w:lang w:val="en-US"/>
        </w:rPr>
        <w:t xml:space="preserve"> at </w:t>
      </w:r>
      <w:r>
        <w:rPr>
          <w:rFonts w:cstheme="minorHAnsi"/>
          <w:b/>
          <w:bCs/>
          <w:lang w:val="en-US"/>
        </w:rPr>
        <w:t xml:space="preserve">Metal Hammer Germany’s 2018 awards. </w:t>
      </w:r>
      <w:r>
        <w:rPr>
          <w:rFonts w:cstheme="minorHAnsi"/>
          <w:lang w:val="en-US"/>
        </w:rPr>
        <w:t xml:space="preserve">Two years later, recorded and engineered during lockdown by guitarist Todd Campbell, the second album was just the tonic people needed. It’s called “We’re </w:t>
      </w:r>
      <w:r>
        <w:rPr>
          <w:rFonts w:cstheme="minorHAnsi"/>
          <w:lang w:val="en-US"/>
        </w:rPr>
        <w:t xml:space="preserve">The</w:t>
      </w:r>
      <w:r>
        <w:rPr>
          <w:rFonts w:cstheme="minorHAnsi"/>
          <w:lang w:val="en-US"/>
        </w:rPr>
        <w:t xml:space="preserve"> Bastards” and it was bigger, better and even more raucously uplifting than its predecessor with top 40 national chart entries in 4 countries!</w:t>
      </w:r>
      <w:r>
        <w:rPr>
          <w:rFonts w:cstheme="minorHAnsi"/>
        </w:rPr>
      </w:r>
    </w:p>
    <w:p>
      <w:pPr>
        <w:rPr>
          <w:rFonts w:cstheme="minorHAnsi"/>
          <w:color w:val="000000"/>
          <w:lang w:val="en-US"/>
        </w:rPr>
      </w:pPr>
      <w:r>
        <w:rPr>
          <w:rFonts w:cstheme="minorHAnsi"/>
          <w:color w:val="000000"/>
          <w:lang w:val="en-US"/>
        </w:rPr>
      </w:r>
      <w:r>
        <w:rPr>
          <w:rFonts w:cstheme="minorHAnsi"/>
        </w:rPr>
      </w:r>
    </w:p>
    <w:p>
      <w:pPr>
        <w:rPr>
          <w:rFonts w:cstheme="minorHAnsi"/>
          <w:lang w:val="en-US"/>
        </w:rPr>
      </w:pPr>
      <w:r>
        <w:rPr>
          <w:rFonts w:cstheme="minorHAnsi"/>
          <w:b/>
          <w:bCs/>
          <w:color w:val="000000"/>
          <w:u w:val="single"/>
          <w:lang w:val="en-US"/>
        </w:rPr>
        <w:t xml:space="preserve">For More Info Visit:</w:t>
      </w:r>
      <w:r>
        <w:rPr>
          <w:rFonts w:cstheme="minorHAnsi"/>
        </w:rPr>
      </w:r>
    </w:p>
    <w:p>
      <w:pPr>
        <w:rPr>
          <w:rFonts w:cstheme="minorHAnsi"/>
          <w:color w:val="000000"/>
          <w:lang w:val="en-US"/>
        </w:rPr>
      </w:pPr>
      <w:r>
        <w:rPr>
          <w:rFonts w:cstheme="minorHAnsi"/>
        </w:rPr>
      </w:r>
      <w:hyperlink r:id="rId9" w:tooltip="http://www.philcampbell.net" w:history="1">
        <w:r>
          <w:rPr>
            <w:rStyle w:val="607"/>
            <w:rFonts w:cstheme="minorHAnsi"/>
            <w:lang w:val="en-US"/>
          </w:rPr>
          <w:t xml:space="preserve">http://www.philcampbell.net</w:t>
        </w:r>
      </w:hyperlink>
      <w:r>
        <w:rPr>
          <w:rFonts w:cstheme="minorHAnsi"/>
        </w:rPr>
      </w:r>
      <w:r>
        <w:rPr>
          <w:rFonts w:cstheme="minorHAnsi"/>
        </w:rPr>
      </w:r>
    </w:p>
    <w:p>
      <w:pPr>
        <w:rPr>
          <w:rFonts w:cstheme="minorHAnsi"/>
          <w:color w:val="000000"/>
          <w:lang w:val="en-US"/>
        </w:rPr>
      </w:pPr>
      <w:r>
        <w:rPr>
          <w:rFonts w:cstheme="minorHAnsi"/>
        </w:rPr>
      </w:r>
      <w:hyperlink r:id="rId10" w:tooltip="https://www.facebook.com/PhilCampbellATBS/" w:history="1">
        <w:r>
          <w:rPr>
            <w:rStyle w:val="607"/>
            <w:rFonts w:cstheme="minorHAnsi"/>
            <w:lang w:val="en-US"/>
          </w:rPr>
          <w:t xml:space="preserve">https://www.facebook.com/PhilCampbellATBS/</w:t>
        </w:r>
      </w:hyperlink>
      <w:r>
        <w:rPr>
          <w:rFonts w:cstheme="minorHAnsi"/>
        </w:rPr>
      </w:r>
      <w:r>
        <w:rPr>
          <w:rFonts w:cstheme="minorHAnsi"/>
        </w:rPr>
      </w:r>
    </w:p>
    <w:p>
      <w:pPr>
        <w:rPr>
          <w:rFonts w:cstheme="minorHAnsi"/>
          <w:color w:val="000000"/>
          <w:lang w:val="en-US"/>
        </w:rPr>
      </w:pPr>
      <w:r>
        <w:rPr>
          <w:rFonts w:cstheme="minorHAnsi"/>
        </w:rPr>
      </w:r>
      <w:hyperlink r:id="rId11" w:tooltip="https://www.instagram.com/phil_campbell_and_the_bs/" w:history="1">
        <w:r>
          <w:rPr>
            <w:rStyle w:val="607"/>
            <w:rFonts w:cstheme="minorHAnsi"/>
            <w:lang w:val="en-US"/>
          </w:rPr>
          <w:t xml:space="preserve">https://www.instagram.com/phil_campbell_and_the_bs/</w:t>
        </w:r>
      </w:hyperlink>
      <w:r>
        <w:rPr>
          <w:rFonts w:cstheme="minorHAnsi"/>
        </w:rPr>
      </w:r>
      <w:r>
        <w:rPr>
          <w:rFonts w:cstheme="minorHAnsi"/>
        </w:rPr>
      </w:r>
    </w:p>
    <w:p>
      <w:pPr>
        <w:rPr>
          <w:rFonts w:cstheme="minorHAnsi"/>
          <w:lang w:val="en-US"/>
        </w:rPr>
      </w:pPr>
      <w:r>
        <w:rPr>
          <w:rFonts w:cstheme="minorHAnsi"/>
        </w:rPr>
      </w:r>
      <w:hyperlink r:id="rId12" w:tooltip="https://www.napalm-events.com" w:history="1">
        <w:r>
          <w:rPr>
            <w:rStyle w:val="607"/>
            <w:rFonts w:cstheme="minorHAnsi"/>
            <w:lang w:val="en-US"/>
          </w:rPr>
          <w:t xml:space="preserve">https://www.napalm-events.com</w:t>
        </w:r>
      </w:hyperlink>
      <w:r>
        <w:rPr>
          <w:rFonts w:cstheme="minorHAnsi"/>
        </w:rPr>
      </w:r>
      <w:r>
        <w:rPr>
          <w:rFonts w:cstheme="minorHAnsi"/>
        </w:rPr>
      </w:r>
    </w:p>
    <w:p>
      <w:pPr>
        <w:rPr>
          <w:rFonts w:cstheme="minorHAnsi"/>
          <w:lang w:val="en-US"/>
        </w:rPr>
      </w:pPr>
      <w:r>
        <w:rPr>
          <w:rFonts w:cstheme="minorHAnsi"/>
          <w:lang w:val="en-US"/>
        </w:rPr>
      </w:r>
      <w:r>
        <w:rPr>
          <w:rFonts w:cstheme="minorHAnsi"/>
        </w:rPr>
      </w:r>
    </w:p>
    <w:sectPr>
      <w:footnotePr/>
      <w:endnotePr/>
      <w:type w:val="nextPage"/>
      <w:pgSz w:w="11906" w:h="16838" w:orient="portrait"/>
      <w:pgMar w:top="1417" w:right="1417" w:bottom="1134" w:left="141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4"/>
        <w:szCs w:val="24"/>
        <w:lang w:val="de-DE" w:bidi="ar-SA" w:eastAsia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59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59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59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59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59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59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59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59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59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59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598"/>
    <w:next w:val="59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59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59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59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599"/>
    <w:link w:val="42"/>
    <w:uiPriority w:val="99"/>
  </w:style>
  <w:style w:type="paragraph" w:styleId="44">
    <w:name w:val="Caption"/>
    <w:basedOn w:val="598"/>
    <w:next w:val="59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60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60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0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0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6">
    <w:name w:val="List Table 7 Colorful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0">
    <w:name w:val="List Table 7 Colorful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173">
    <w:name w:val="footnote text"/>
    <w:basedOn w:val="59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59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59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character" w:styleId="599" w:default="1">
    <w:name w:val="Default Paragraph Font"/>
    <w:uiPriority w:val="1"/>
    <w:semiHidden/>
    <w:unhideWhenUsed/>
  </w:style>
  <w:style w:type="table" w:styleId="6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1" w:default="1">
    <w:name w:val="No List"/>
    <w:uiPriority w:val="99"/>
    <w:semiHidden/>
    <w:unhideWhenUsed/>
  </w:style>
  <w:style w:type="paragraph" w:styleId="602" w:customStyle="1">
    <w:name w:val="p1"/>
    <w:basedOn w:val="598"/>
    <w:rPr>
      <w:rFonts w:ascii="Times New Roman" w:hAnsi="Times New Roman" w:cs="Times New Roman" w:eastAsia="Times New Roman"/>
      <w:lang w:eastAsia="de-DE"/>
    </w:rPr>
    <w:pPr>
      <w:spacing w:after="100" w:afterAutospacing="1" w:before="100" w:beforeAutospacing="1"/>
    </w:pPr>
  </w:style>
  <w:style w:type="character" w:styleId="603" w:customStyle="1">
    <w:name w:val="s1"/>
    <w:basedOn w:val="599"/>
  </w:style>
  <w:style w:type="paragraph" w:styleId="604" w:customStyle="1">
    <w:name w:val="p2"/>
    <w:basedOn w:val="598"/>
    <w:rPr>
      <w:rFonts w:ascii="Times New Roman" w:hAnsi="Times New Roman" w:cs="Times New Roman" w:eastAsia="Times New Roman"/>
      <w:lang w:eastAsia="de-DE"/>
    </w:rPr>
    <w:pPr>
      <w:spacing w:after="100" w:afterAutospacing="1" w:before="100" w:beforeAutospacing="1"/>
    </w:pPr>
  </w:style>
  <w:style w:type="character" w:styleId="605" w:customStyle="1">
    <w:name w:val="s2"/>
    <w:basedOn w:val="599"/>
  </w:style>
  <w:style w:type="paragraph" w:styleId="606" w:customStyle="1">
    <w:name w:val="p3"/>
    <w:basedOn w:val="598"/>
    <w:rPr>
      <w:rFonts w:ascii="Times New Roman" w:hAnsi="Times New Roman" w:cs="Times New Roman" w:eastAsia="Times New Roman"/>
      <w:lang w:eastAsia="de-DE"/>
    </w:rPr>
    <w:pPr>
      <w:spacing w:after="100" w:afterAutospacing="1" w:before="100" w:beforeAutospacing="1"/>
    </w:pPr>
  </w:style>
  <w:style w:type="character" w:styleId="607">
    <w:name w:val="Hyperlink"/>
    <w:basedOn w:val="599"/>
    <w:uiPriority w:val="99"/>
    <w:unhideWhenUsed/>
    <w:rPr>
      <w:color w:val="0563C1" w:themeColor="hyperlink"/>
      <w:u w:val="single"/>
    </w:rPr>
  </w:style>
  <w:style w:type="character" w:styleId="608">
    <w:name w:val="Unresolved Mention"/>
    <w:basedOn w:val="599"/>
    <w:uiPriority w:val="99"/>
    <w:semiHidden/>
    <w:unhideWhenUsed/>
    <w:rPr>
      <w:color w:val="605E5C"/>
      <w:shd w:val="clear" w:fill="E1DFDD" w:color="auto"/>
    </w:rPr>
  </w:style>
  <w:style w:type="character" w:styleId="609">
    <w:name w:val="FollowedHyperlink"/>
    <w:basedOn w:val="599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hyperlink" Target="http://www.philcampbell.net" TargetMode="External"/><Relationship Id="rId10" Type="http://schemas.openxmlformats.org/officeDocument/2006/relationships/hyperlink" Target="https://www.facebook.com/PhilCampbellATBS/" TargetMode="External"/><Relationship Id="rId11" Type="http://schemas.openxmlformats.org/officeDocument/2006/relationships/hyperlink" Target="https://www.instagram.com/phil_campbell_and_the_bs/" TargetMode="External"/><Relationship Id="rId12" Type="http://schemas.openxmlformats.org/officeDocument/2006/relationships/hyperlink" Target="https://www.napalm-events.com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ONLYOFFICE/6.4.2.6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Thorsten Harm</dc:creator>
  <cp:keywords/>
  <dc:description/>
  <cp:lastModifiedBy>Anonym</cp:lastModifiedBy>
  <cp:revision>2</cp:revision>
  <dcterms:created xsi:type="dcterms:W3CDTF">2023-04-21T11:03:00Z</dcterms:created>
  <dcterms:modified xsi:type="dcterms:W3CDTF">2023-04-26T08:12:40Z</dcterms:modified>
</cp:coreProperties>
</file>